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E2" w:rsidRDefault="00B24944" w:rsidP="0074649E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15pt;margin-top:1.9pt;width:186pt;height:243pt;z-index:251660288;mso-width-relative:margin;mso-height-relative:margin">
            <v:textbox>
              <w:txbxContent>
                <w:p w:rsidR="004F50B7" w:rsidRDefault="004F50B7" w:rsidP="004F50B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69452" cy="1857375"/>
                        <wp:effectExtent l="19050" t="0" r="2198" b="0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537" cy="1859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50B7" w:rsidRPr="004F50B7" w:rsidRDefault="004F50B7" w:rsidP="004F50B7">
                  <w:pPr>
                    <w:spacing w:after="0" w:line="240" w:lineRule="auto"/>
                    <w:rPr>
                      <w:b/>
                    </w:rPr>
                  </w:pPr>
                  <w:r w:rsidRPr="004F50B7">
                    <w:rPr>
                      <w:b/>
                    </w:rPr>
                    <w:t xml:space="preserve">Bremerhavener Pfadfinderschaft </w:t>
                  </w:r>
                  <w:r w:rsidR="0091568E">
                    <w:rPr>
                      <w:b/>
                    </w:rPr>
                    <w:t>e.V.</w:t>
                  </w:r>
                </w:p>
                <w:p w:rsidR="004F50B7" w:rsidRDefault="004F50B7" w:rsidP="0091568E">
                  <w:pPr>
                    <w:spacing w:after="0" w:line="240" w:lineRule="auto"/>
                  </w:pPr>
                  <w:r>
                    <w:t xml:space="preserve">                                                                                                                       1.Vorsitzender Robin Manning                                                                                               </w:t>
                  </w:r>
                  <w:proofErr w:type="spellStart"/>
                  <w:r>
                    <w:t>Tannenbergstr</w:t>
                  </w:r>
                  <w:proofErr w:type="spellEnd"/>
                  <w:r>
                    <w:t>. 30                                                                                                    27580 Bremerhaven                                                                                            Tel.: 0471-80 99 73 98</w:t>
                  </w:r>
                </w:p>
                <w:p w:rsidR="004F50B7" w:rsidRDefault="004F50B7" w:rsidP="0091568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4F50B7" w:rsidRDefault="004F50B7"/>
    <w:p w:rsidR="004F50B7" w:rsidRDefault="004F50B7"/>
    <w:p w:rsidR="004F50B7" w:rsidRDefault="004F50B7"/>
    <w:p w:rsidR="004F50B7" w:rsidRDefault="0091568E">
      <w:r>
        <w:t>An die Eltern der Pfadfinder</w:t>
      </w:r>
    </w:p>
    <w:p w:rsidR="004F50B7" w:rsidRDefault="004F50B7"/>
    <w:p w:rsidR="004F50B7" w:rsidRDefault="004F50B7"/>
    <w:p w:rsidR="004F50B7" w:rsidRDefault="004F50B7"/>
    <w:p w:rsidR="004F50B7" w:rsidRDefault="004F50B7"/>
    <w:p w:rsidR="004F50B7" w:rsidRDefault="004F50B7"/>
    <w:p w:rsidR="00DA6745" w:rsidRDefault="00DA6745" w:rsidP="0091568E">
      <w:r>
        <w:t xml:space="preserve">Liebe </w:t>
      </w:r>
      <w:r w:rsidR="0091568E">
        <w:t>Eltern!</w:t>
      </w:r>
    </w:p>
    <w:p w:rsidR="0091568E" w:rsidRDefault="0091568E" w:rsidP="0091568E">
      <w:r>
        <w:t>Heute erhaltet ihr den Mitgliedsantrag für die Bremerhavener Pfadfinderschaft und die aktuelle Beitragsordnung, welche alle Modalitäten der Mitgliedschaft erläutert.</w:t>
      </w:r>
    </w:p>
    <w:p w:rsidR="004F50B7" w:rsidRDefault="004F50B7"/>
    <w:p w:rsidR="0091568E" w:rsidRDefault="0091568E">
      <w:r>
        <w:t xml:space="preserve">Bitte füllt den Mitgliedschaftsantrag und das SEPA-Lastschriftmandat aus und gebt </w:t>
      </w:r>
      <w:r w:rsidR="00B8727B">
        <w:t xml:space="preserve">beides </w:t>
      </w:r>
      <w:r>
        <w:t>in der nächsten Sippenstunde bei dem Gruppenleiter ab.</w:t>
      </w:r>
    </w:p>
    <w:p w:rsidR="0091568E" w:rsidRDefault="0091568E">
      <w:r>
        <w:t xml:space="preserve">Nach der Abgabe wird der Antrag vom Kassenwart bearbeitet und der Einzug des Stammesbeitrages </w:t>
      </w:r>
      <w:r w:rsidR="00B8727B">
        <w:t>(nach Beitragsordnung)</w:t>
      </w:r>
      <w:r>
        <w:t>eingerichtet</w:t>
      </w:r>
      <w:r w:rsidR="00B8727B">
        <w:t xml:space="preserve"> und eingezogen</w:t>
      </w:r>
      <w:r>
        <w:t xml:space="preserve">. Anschließend sind eure Kinder als ordentliches Mitglied in unserem Verein </w:t>
      </w:r>
      <w:r w:rsidR="00B8727B">
        <w:t>an</w:t>
      </w:r>
      <w:r>
        <w:t>gemeldet.</w:t>
      </w:r>
    </w:p>
    <w:p w:rsidR="0091568E" w:rsidRDefault="0091568E">
      <w:r>
        <w:t>Mit der Mitgliedschaft sind die Kinder über den Verein mit einer Gruppenhaftpflichtversicherung und Gruppenunfallversicherung abgesic</w:t>
      </w:r>
      <w:r w:rsidR="00B8727B">
        <w:t>hert. Genauere Informationen zu</w:t>
      </w:r>
      <w:r>
        <w:t xml:space="preserve"> den Versicherungsbedingungen (Absicherungen)werden wir euch zeitnah übergeben. </w:t>
      </w:r>
    </w:p>
    <w:p w:rsidR="00B8727B" w:rsidRDefault="00B8727B">
      <w:r>
        <w:t>Bitte achtet darauf, dass für jedes Geschwisterkind ein Mitgliedsantrag ausgefüllt werden muss.</w:t>
      </w:r>
    </w:p>
    <w:p w:rsidR="0091568E" w:rsidRDefault="0091568E"/>
    <w:p w:rsidR="0091568E" w:rsidRDefault="0091568E">
      <w:r>
        <w:t xml:space="preserve">Bei weiteren Fragen stehen wir euch natürlich gerne </w:t>
      </w:r>
      <w:r w:rsidR="00B8727B">
        <w:t xml:space="preserve">persönlich </w:t>
      </w:r>
      <w:r>
        <w:t>zur Verfügung.</w:t>
      </w:r>
    </w:p>
    <w:p w:rsidR="004F50B7" w:rsidRDefault="004F50B7"/>
    <w:p w:rsidR="0091568E" w:rsidRDefault="0091568E">
      <w:r>
        <w:t>Robin Manning</w:t>
      </w:r>
    </w:p>
    <w:p w:rsidR="0091568E" w:rsidRDefault="0091568E">
      <w:r>
        <w:t>1. Vorsitzender</w:t>
      </w:r>
    </w:p>
    <w:sectPr w:rsidR="0091568E" w:rsidSect="004F50B7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745"/>
    <w:rsid w:val="000D190F"/>
    <w:rsid w:val="001E5AF1"/>
    <w:rsid w:val="004B68A9"/>
    <w:rsid w:val="004F50B7"/>
    <w:rsid w:val="00626B9B"/>
    <w:rsid w:val="0074649E"/>
    <w:rsid w:val="0088210F"/>
    <w:rsid w:val="0091568E"/>
    <w:rsid w:val="00B24944"/>
    <w:rsid w:val="00B8727B"/>
    <w:rsid w:val="00BE25A3"/>
    <w:rsid w:val="00DA6745"/>
    <w:rsid w:val="00F7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6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49E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4B68A9"/>
  </w:style>
  <w:style w:type="character" w:styleId="Hervorhebung">
    <w:name w:val="Emphasis"/>
    <w:basedOn w:val="Absatz-Standardschriftart"/>
    <w:uiPriority w:val="20"/>
    <w:qFormat/>
    <w:rsid w:val="004B68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Manning</dc:creator>
  <cp:lastModifiedBy>robin</cp:lastModifiedBy>
  <cp:revision>2</cp:revision>
  <cp:lastPrinted>2019-05-07T12:59:00Z</cp:lastPrinted>
  <dcterms:created xsi:type="dcterms:W3CDTF">2019-05-07T13:00:00Z</dcterms:created>
  <dcterms:modified xsi:type="dcterms:W3CDTF">2019-05-07T13:00:00Z</dcterms:modified>
</cp:coreProperties>
</file>